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7A69">
        <w:rPr>
          <w:rFonts w:ascii="Times New Roman" w:hAnsi="Times New Roman" w:cs="Times New Roman"/>
          <w:b/>
          <w:bCs/>
          <w:sz w:val="24"/>
          <w:szCs w:val="24"/>
        </w:rPr>
        <w:t>Uchwała Nr ...................................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A69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7A69">
        <w:rPr>
          <w:rFonts w:ascii="Times New Roman" w:hAnsi="Times New Roman" w:cs="Times New Roman"/>
          <w:b/>
          <w:bCs/>
          <w:sz w:val="24"/>
          <w:szCs w:val="24"/>
        </w:rPr>
        <w:t>z dnia  25 kwietnia 2024 r.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A69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2024 – 2038.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7A69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947A69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947A69">
        <w:rPr>
          <w:rFonts w:ascii="Times New Roman" w:hAnsi="Times New Roman" w:cs="Times New Roman"/>
          <w:i/>
          <w:iCs/>
          <w:sz w:val="24"/>
          <w:szCs w:val="24"/>
        </w:rPr>
        <w:t xml:space="preserve">. Dz. U. z 2023r. poz. 40 z </w:t>
      </w:r>
      <w:proofErr w:type="spellStart"/>
      <w:r w:rsidRPr="00947A69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947A69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226, art. 227, art. 228, art. 229, art. 231,  art. 232  ustawy z dnia 27 sierpnia 2009 roku o finansach publicznych (t. j. Dz. U.  z 2023r. poz. 1270z </w:t>
      </w:r>
      <w:proofErr w:type="spellStart"/>
      <w:r w:rsidRPr="00947A69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947A69">
        <w:rPr>
          <w:rFonts w:ascii="Times New Roman" w:hAnsi="Times New Roman" w:cs="Times New Roman"/>
          <w:i/>
          <w:iCs/>
          <w:sz w:val="24"/>
          <w:szCs w:val="24"/>
        </w:rPr>
        <w:t>. zm.) oraz uchwały Nr LVI/397/23 z dnia 28 grudnia 2023r. Rady Gminy w Brudzeniu Dużym w sprawie przyjęcia wieloletniej prognozy finansowej Gminy Brudzeń Duży na lata 2024-2038</w:t>
      </w:r>
    </w:p>
    <w:p w:rsidR="00947A69" w:rsidRPr="00947A69" w:rsidRDefault="00947A69" w:rsidP="00947A69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A69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947A6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947A69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A69">
        <w:rPr>
          <w:rFonts w:ascii="Times New Roman" w:hAnsi="Times New Roman" w:cs="Times New Roman"/>
          <w:sz w:val="24"/>
          <w:szCs w:val="24"/>
        </w:rPr>
        <w:t>Zmianie ulega załącznik Nr 1 do Uchwały Nr LVI/397/23 Rady Gminy w Brudzeniu Dużym z dnia 28.12.2023r. pn. „Wieloletnia Prognoza Finansowa”, która otrzymuje brzmienie jak załącznik Nr 1 do niniejszej Uchwały oraz zmianie ulega załącznik Nr 2 do Uchwały Nr LVI/397/23 Rady Gminy w Brudzeniu Dużym z dnia 28.12.2023r. pn. „Wykaz przedsięwzięć do WPF”, który otrzymuje brzmienie jak załącznik Nr 2 do niniejszej Uchwały.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947A69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947A69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947A69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947A69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947A69" w:rsidRPr="00947A69" w:rsidRDefault="00947A69" w:rsidP="00947A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947A69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947A69" w:rsidRPr="00947A69" w:rsidRDefault="00947A69" w:rsidP="00947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A69" w:rsidRDefault="00947A69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lastRenderedPageBreak/>
        <w:t>W Wieloletniej Prognozie Finansowej urealniono załącznik Nr 1 do Uchwały Nr LVI/397/23 Rady Gminy w Brudzeniu Dużym z dnia 28 grudnia 2023 r. pn. "Wieloletnia Prognoza Finansowa" oraz załącznik Nr 2 do uchwały Nr LVI/397/23 Rady Gminy w Brudzeniu Dużym z dnia 28 grudnia 2023 r. pn. „Wykaz przedsięwzięć do WPF”.</w:t>
      </w:r>
    </w:p>
    <w:p w:rsidR="0072038D" w:rsidRPr="0072038D" w:rsidRDefault="0072038D" w:rsidP="007203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  <w:t xml:space="preserve">Dokonuje się zmiany planu dochodów i wydatków zgodnie ze zmianą Uchwały Budżetowej na rok 2024 Nr LVI/397/23 Rady Gminy Brudzeń Duży z dnia 28 grudnia 2023r. </w:t>
      </w:r>
    </w:p>
    <w:p w:rsidR="0072038D" w:rsidRPr="0072038D" w:rsidRDefault="0072038D" w:rsidP="007203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72038D" w:rsidRPr="0072038D" w:rsidRDefault="0072038D" w:rsidP="0072038D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38D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72038D" w:rsidRPr="0072038D" w:rsidRDefault="0072038D" w:rsidP="0072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Dochody ogółem kolumna 1 w 2024 roku kształtują się na poziomie  </w:t>
      </w:r>
      <w:r w:rsidR="00122208">
        <w:rPr>
          <w:rFonts w:ascii="Times New Roman" w:hAnsi="Times New Roman" w:cs="Times New Roman"/>
          <w:b/>
          <w:bCs/>
          <w:sz w:val="24"/>
          <w:szCs w:val="24"/>
        </w:rPr>
        <w:t>60 375</w:t>
      </w:r>
      <w:r>
        <w:rPr>
          <w:rFonts w:ascii="Times New Roman" w:hAnsi="Times New Roman" w:cs="Times New Roman"/>
          <w:b/>
          <w:bCs/>
          <w:sz w:val="24"/>
          <w:szCs w:val="24"/>
        </w:rPr>
        <w:t> 695,44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</w:p>
    <w:p w:rsidR="00C26487" w:rsidRDefault="0072038D" w:rsidP="00C26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</w:r>
      <w:r w:rsidR="00C26487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72038D">
        <w:rPr>
          <w:rFonts w:ascii="Times New Roman" w:hAnsi="Times New Roman" w:cs="Times New Roman"/>
          <w:sz w:val="24"/>
          <w:szCs w:val="24"/>
        </w:rPr>
        <w:t xml:space="preserve">się plan dochodów majątkowych w kwocie </w:t>
      </w:r>
      <w:r w:rsidR="00C26487"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C26487" w:rsidRPr="00EB2272">
        <w:rPr>
          <w:rFonts w:ascii="Times New Roman" w:hAnsi="Times New Roman" w:cs="Times New Roman"/>
          <w:sz w:val="24"/>
          <w:szCs w:val="24"/>
        </w:rPr>
        <w:t xml:space="preserve">z tytułu udzielenia dotacji </w:t>
      </w:r>
      <w:r w:rsidR="00C26487">
        <w:rPr>
          <w:rFonts w:ascii="Times New Roman" w:hAnsi="Times New Roman" w:cs="Times New Roman"/>
          <w:sz w:val="24"/>
          <w:szCs w:val="24"/>
        </w:rPr>
        <w:t xml:space="preserve">ze środków finansowych budżetu </w:t>
      </w:r>
      <w:r w:rsidR="00C26487" w:rsidRPr="00EB2272">
        <w:rPr>
          <w:rFonts w:ascii="Times New Roman" w:hAnsi="Times New Roman" w:cs="Times New Roman"/>
          <w:sz w:val="24"/>
          <w:szCs w:val="24"/>
        </w:rPr>
        <w:t xml:space="preserve">Województwa Mazowieckiego na </w:t>
      </w:r>
      <w:r w:rsidR="00C26487">
        <w:rPr>
          <w:rFonts w:ascii="Times New Roman" w:hAnsi="Times New Roman" w:cs="Times New Roman"/>
          <w:sz w:val="24"/>
          <w:szCs w:val="24"/>
        </w:rPr>
        <w:t xml:space="preserve">realizację zadania pn. „Przebudowa drogi gminnej w miejscowości </w:t>
      </w:r>
      <w:proofErr w:type="spellStart"/>
      <w:r w:rsidR="00C26487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 w:rsidR="00C26487">
        <w:rPr>
          <w:rFonts w:ascii="Times New Roman" w:hAnsi="Times New Roman" w:cs="Times New Roman"/>
          <w:sz w:val="24"/>
          <w:szCs w:val="24"/>
        </w:rPr>
        <w:t>”</w:t>
      </w:r>
      <w:r w:rsidR="00C26487" w:rsidRPr="00EB2272">
        <w:rPr>
          <w:rFonts w:ascii="Times New Roman" w:hAnsi="Times New Roman" w:cs="Times New Roman"/>
          <w:sz w:val="24"/>
          <w:szCs w:val="24"/>
        </w:rPr>
        <w:t xml:space="preserve"> zgodnie z zawartą umo</w:t>
      </w:r>
      <w:r w:rsidR="00C26487">
        <w:rPr>
          <w:rFonts w:ascii="Times New Roman" w:hAnsi="Times New Roman" w:cs="Times New Roman"/>
          <w:sz w:val="24"/>
          <w:szCs w:val="24"/>
        </w:rPr>
        <w:t>wą  Nr W/UMWM-UF</w:t>
      </w:r>
      <w:r w:rsidR="00C26487" w:rsidRPr="00EB2272">
        <w:rPr>
          <w:rFonts w:ascii="Times New Roman" w:hAnsi="Times New Roman" w:cs="Times New Roman"/>
          <w:sz w:val="24"/>
          <w:szCs w:val="24"/>
        </w:rPr>
        <w:t>/</w:t>
      </w:r>
      <w:r w:rsidR="00C26487">
        <w:rPr>
          <w:rFonts w:ascii="Times New Roman" w:hAnsi="Times New Roman" w:cs="Times New Roman"/>
          <w:sz w:val="24"/>
          <w:szCs w:val="24"/>
        </w:rPr>
        <w:t>DOT</w:t>
      </w:r>
      <w:r w:rsidR="00C26487" w:rsidRPr="00EB2272">
        <w:rPr>
          <w:rFonts w:ascii="Times New Roman" w:hAnsi="Times New Roman" w:cs="Times New Roman"/>
          <w:sz w:val="24"/>
          <w:szCs w:val="24"/>
        </w:rPr>
        <w:t>/R</w:t>
      </w:r>
      <w:r w:rsidR="00C26487">
        <w:rPr>
          <w:rFonts w:ascii="Times New Roman" w:hAnsi="Times New Roman" w:cs="Times New Roman"/>
          <w:sz w:val="24"/>
          <w:szCs w:val="24"/>
        </w:rPr>
        <w:t>W</w:t>
      </w:r>
      <w:r w:rsidR="00C26487" w:rsidRPr="00EB2272">
        <w:rPr>
          <w:rFonts w:ascii="Times New Roman" w:hAnsi="Times New Roman" w:cs="Times New Roman"/>
          <w:sz w:val="24"/>
          <w:szCs w:val="24"/>
        </w:rPr>
        <w:t>/</w:t>
      </w:r>
      <w:r w:rsidR="00C26487">
        <w:rPr>
          <w:rFonts w:ascii="Times New Roman" w:hAnsi="Times New Roman" w:cs="Times New Roman"/>
          <w:sz w:val="24"/>
          <w:szCs w:val="24"/>
        </w:rPr>
        <w:t>288</w:t>
      </w:r>
      <w:r w:rsidR="00C26487" w:rsidRPr="00EB2272">
        <w:rPr>
          <w:rFonts w:ascii="Times New Roman" w:hAnsi="Times New Roman" w:cs="Times New Roman"/>
          <w:sz w:val="24"/>
          <w:szCs w:val="24"/>
        </w:rPr>
        <w:t xml:space="preserve">/2024 z dnia </w:t>
      </w:r>
      <w:r w:rsidR="00C26487">
        <w:rPr>
          <w:rFonts w:ascii="Times New Roman" w:hAnsi="Times New Roman" w:cs="Times New Roman"/>
          <w:sz w:val="24"/>
          <w:szCs w:val="24"/>
        </w:rPr>
        <w:t>05 kwietnia</w:t>
      </w:r>
      <w:r w:rsidR="00C26487" w:rsidRPr="00EB2272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C26487" w:rsidRPr="00C47653" w:rsidRDefault="00C26487" w:rsidP="00C26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plan dochodów majątkowych w kwocie </w:t>
      </w:r>
      <w:r>
        <w:rPr>
          <w:rFonts w:ascii="Times New Roman" w:hAnsi="Times New Roman" w:cs="Times New Roman"/>
          <w:b/>
          <w:sz w:val="24"/>
          <w:szCs w:val="24"/>
        </w:rPr>
        <w:t xml:space="preserve">1 579 657,95 </w:t>
      </w:r>
      <w:r w:rsidRPr="00D71180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związku z zawyżonym planem na realizację zadania</w:t>
      </w:r>
      <w:r w:rsidRPr="00140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 w:rsidRPr="00C47653">
        <w:rPr>
          <w:rFonts w:ascii="Times New Roman" w:hAnsi="Times New Roman" w:cs="Times New Roman"/>
          <w:sz w:val="24"/>
          <w:szCs w:val="24"/>
        </w:rPr>
        <w:t>„Termomodernizacja budynków gminnych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47653">
        <w:rPr>
          <w:rFonts w:ascii="Times New Roman" w:hAnsi="Times New Roman" w:cs="Times New Roman"/>
          <w:sz w:val="24"/>
          <w:szCs w:val="24"/>
        </w:rPr>
        <w:t xml:space="preserve"> z Rządowego Funduszu  Polski Ład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  <w:t xml:space="preserve">Wydatki ogółem w 2024 roku kolumna 2 kształtują się na poziomie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68</w:t>
      </w:r>
      <w:r w:rsidR="00122208">
        <w:rPr>
          <w:rFonts w:ascii="Times New Roman" w:hAnsi="Times New Roman" w:cs="Times New Roman"/>
          <w:b/>
          <w:bCs/>
          <w:sz w:val="24"/>
          <w:szCs w:val="24"/>
        </w:rPr>
        <w:t> 269</w:t>
      </w:r>
      <w:r w:rsidR="003D260A">
        <w:rPr>
          <w:rFonts w:ascii="Times New Roman" w:hAnsi="Times New Roman" w:cs="Times New Roman"/>
          <w:b/>
          <w:bCs/>
          <w:sz w:val="24"/>
          <w:szCs w:val="24"/>
        </w:rPr>
        <w:t> 248,70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="00122208">
        <w:rPr>
          <w:rFonts w:ascii="Times New Roman" w:hAnsi="Times New Roman" w:cs="Times New Roman"/>
          <w:b/>
          <w:bCs/>
          <w:sz w:val="24"/>
          <w:szCs w:val="24"/>
        </w:rPr>
        <w:t>43 404</w:t>
      </w:r>
      <w:r w:rsidR="003D260A">
        <w:rPr>
          <w:rFonts w:ascii="Times New Roman" w:hAnsi="Times New Roman" w:cs="Times New Roman"/>
          <w:b/>
          <w:bCs/>
          <w:sz w:val="24"/>
          <w:szCs w:val="24"/>
        </w:rPr>
        <w:t xml:space="preserve"> 329,55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3D260A" w:rsidRDefault="0072038D" w:rsidP="003D260A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>- w kwocie</w:t>
      </w:r>
      <w:r w:rsidR="003D260A" w:rsidRPr="003D260A">
        <w:rPr>
          <w:rFonts w:ascii="Times New Roman" w:hAnsi="Times New Roman" w:cs="Times New Roman"/>
          <w:sz w:val="24"/>
          <w:szCs w:val="24"/>
        </w:rPr>
        <w:t xml:space="preserve"> </w:t>
      </w:r>
      <w:r w:rsidR="003D260A">
        <w:rPr>
          <w:rFonts w:ascii="Times New Roman" w:hAnsi="Times New Roman" w:cs="Times New Roman"/>
          <w:b/>
          <w:bCs/>
          <w:sz w:val="24"/>
          <w:szCs w:val="24"/>
        </w:rPr>
        <w:t>3 500,00 zł</w:t>
      </w:r>
      <w:r w:rsidR="003D260A"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przeciwdziałania narkomanii. Środki te nie zostały wydatkowane w 2023 r.</w:t>
      </w:r>
    </w:p>
    <w:p w:rsidR="003D260A" w:rsidRDefault="003D260A" w:rsidP="003D260A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55 500,10 zł</w:t>
      </w:r>
      <w:r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profilaktyki i rozwiązywania problemów alkoholowych. Środki te nie zostały wydatkowane w 2023 r.</w:t>
      </w:r>
    </w:p>
    <w:p w:rsidR="00E24EFA" w:rsidRDefault="0072038D" w:rsidP="003D26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  <w:t xml:space="preserve">Zmiany wprowadzone uchwałą dotyczą również zmiany planu wydatków majątkowych, które zwiększono o </w:t>
      </w:r>
      <w:r w:rsidR="00E24EFA">
        <w:rPr>
          <w:rFonts w:ascii="Times New Roman" w:hAnsi="Times New Roman" w:cs="Times New Roman"/>
          <w:b/>
          <w:sz w:val="24"/>
          <w:szCs w:val="24"/>
        </w:rPr>
        <w:t>446 812,29</w:t>
      </w:r>
      <w:r w:rsidR="003D260A" w:rsidRPr="00F83968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D260A" w:rsidRPr="00F83968">
        <w:rPr>
          <w:rFonts w:ascii="Times New Roman" w:hAnsi="Times New Roman" w:cs="Times New Roman"/>
          <w:sz w:val="24"/>
          <w:szCs w:val="24"/>
        </w:rPr>
        <w:t xml:space="preserve"> z przeznaczeniem na realizację zadania</w:t>
      </w:r>
      <w:r w:rsidR="00E24EFA">
        <w:rPr>
          <w:rFonts w:ascii="Times New Roman" w:hAnsi="Times New Roman" w:cs="Times New Roman"/>
          <w:sz w:val="24"/>
          <w:szCs w:val="24"/>
        </w:rPr>
        <w:t>:</w:t>
      </w:r>
    </w:p>
    <w:p w:rsidR="003D260A" w:rsidRDefault="00E24EFA" w:rsidP="00E24EF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260A" w:rsidRPr="00F83968">
        <w:rPr>
          <w:rFonts w:ascii="Times New Roman" w:hAnsi="Times New Roman" w:cs="Times New Roman"/>
          <w:sz w:val="24"/>
          <w:szCs w:val="24"/>
        </w:rPr>
        <w:t xml:space="preserve"> „Przebudowa drogi gminnej w miejscowości </w:t>
      </w:r>
      <w:proofErr w:type="spellStart"/>
      <w:r w:rsidR="003D260A" w:rsidRPr="00F83968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- </w:t>
      </w:r>
      <w:r w:rsidRPr="00E24EFA">
        <w:rPr>
          <w:rFonts w:ascii="Times New Roman" w:hAnsi="Times New Roman" w:cs="Times New Roman"/>
          <w:b/>
          <w:sz w:val="24"/>
          <w:szCs w:val="24"/>
        </w:rPr>
        <w:t>302 574,14 zł</w:t>
      </w:r>
    </w:p>
    <w:p w:rsidR="00E24EFA" w:rsidRDefault="00E24EFA" w:rsidP="00E24EF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„Budowa drogi w Brudzeniu Dużym ul. Witosa i ul. Szkolna” – </w:t>
      </w:r>
      <w:r w:rsidRPr="00E24EFA">
        <w:rPr>
          <w:rFonts w:ascii="Times New Roman" w:hAnsi="Times New Roman" w:cs="Times New Roman"/>
          <w:b/>
          <w:sz w:val="24"/>
          <w:szCs w:val="24"/>
        </w:rPr>
        <w:t>144 238,15 zł</w:t>
      </w:r>
    </w:p>
    <w:p w:rsidR="00E24EFA" w:rsidRDefault="00E24EFA" w:rsidP="00E24E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EFA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Zmniejsza się plan wydatków majątkowych w kwocie </w:t>
      </w:r>
      <w:r w:rsidR="003D260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03CBE">
        <w:rPr>
          <w:rFonts w:ascii="Times New Roman" w:hAnsi="Times New Roman" w:cs="Times New Roman"/>
          <w:b/>
          <w:bCs/>
          <w:sz w:val="24"/>
          <w:szCs w:val="24"/>
        </w:rPr>
        <w:t> 856 470,24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2038D">
        <w:rPr>
          <w:rFonts w:ascii="Times New Roman" w:hAnsi="Times New Roman" w:cs="Times New Roman"/>
          <w:sz w:val="24"/>
          <w:szCs w:val="24"/>
        </w:rPr>
        <w:t xml:space="preserve"> na</w:t>
      </w:r>
      <w:r w:rsidR="00703CBE">
        <w:rPr>
          <w:rFonts w:ascii="Times New Roman" w:hAnsi="Times New Roman" w:cs="Times New Roman"/>
          <w:sz w:val="24"/>
          <w:szCs w:val="24"/>
        </w:rPr>
        <w:t xml:space="preserve"> zadaniach:</w:t>
      </w:r>
      <w:r w:rsidRPr="00720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EFA" w:rsidRPr="00703CBE" w:rsidRDefault="00703CBE" w:rsidP="00703C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4EFA" w:rsidRPr="00703CBE">
        <w:rPr>
          <w:rFonts w:ascii="Times New Roman" w:hAnsi="Times New Roman" w:cs="Times New Roman"/>
          <w:sz w:val="24"/>
          <w:szCs w:val="24"/>
        </w:rPr>
        <w:t>„</w:t>
      </w:r>
      <w:r w:rsidR="00E24EFA" w:rsidRPr="00703CBE">
        <w:rPr>
          <w:rFonts w:ascii="Times New Roman" w:eastAsia="Calibri" w:hAnsi="Times New Roman" w:cs="Times New Roman"/>
          <w:sz w:val="24"/>
          <w:szCs w:val="24"/>
        </w:rPr>
        <w:t xml:space="preserve">Poprawa infrastruktury drogowej na terenie Gminy Brudzeń Duży Etap II” – </w:t>
      </w:r>
      <w:r w:rsidR="00E24EFA" w:rsidRPr="00703CBE">
        <w:rPr>
          <w:rFonts w:ascii="Times New Roman" w:eastAsia="Calibri" w:hAnsi="Times New Roman" w:cs="Times New Roman"/>
          <w:b/>
          <w:sz w:val="24"/>
          <w:szCs w:val="24"/>
        </w:rPr>
        <w:t>50 000,00zł</w:t>
      </w:r>
    </w:p>
    <w:p w:rsidR="00E24EFA" w:rsidRPr="00703CBE" w:rsidRDefault="00703CBE" w:rsidP="00703C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E24EFA" w:rsidRPr="00703CBE">
        <w:rPr>
          <w:rFonts w:ascii="Times New Roman" w:eastAsia="Calibri" w:hAnsi="Times New Roman" w:cs="Times New Roman"/>
          <w:sz w:val="24"/>
          <w:szCs w:val="24"/>
        </w:rPr>
        <w:t xml:space="preserve">„Przebudowa drogi gminnej w m. Siecień” – </w:t>
      </w:r>
      <w:r w:rsidR="00E24EFA" w:rsidRPr="00703CBE">
        <w:rPr>
          <w:rFonts w:ascii="Times New Roman" w:eastAsia="Calibri" w:hAnsi="Times New Roman" w:cs="Times New Roman"/>
          <w:b/>
          <w:sz w:val="24"/>
          <w:szCs w:val="24"/>
        </w:rPr>
        <w:t>50 000,00 zł</w:t>
      </w:r>
    </w:p>
    <w:p w:rsidR="00E24EFA" w:rsidRPr="00703CBE" w:rsidRDefault="00703CBE" w:rsidP="00703C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4EFA" w:rsidRPr="00703CBE">
        <w:rPr>
          <w:rFonts w:ascii="Times New Roman" w:hAnsi="Times New Roman" w:cs="Times New Roman"/>
          <w:sz w:val="24"/>
          <w:szCs w:val="24"/>
        </w:rPr>
        <w:t>„</w:t>
      </w:r>
      <w:r w:rsidR="00E24EFA" w:rsidRPr="00703CBE">
        <w:rPr>
          <w:rFonts w:ascii="Times New Roman" w:eastAsia="Calibri" w:hAnsi="Times New Roman" w:cs="Times New Roman"/>
          <w:sz w:val="24"/>
          <w:szCs w:val="24"/>
        </w:rPr>
        <w:t xml:space="preserve">Poprawa infrastruktury drogowej na terenie Gminy Brudzeń Duży” – </w:t>
      </w:r>
      <w:r w:rsidR="00E24EFA" w:rsidRPr="00703CBE">
        <w:rPr>
          <w:rFonts w:ascii="Times New Roman" w:eastAsia="Calibri" w:hAnsi="Times New Roman" w:cs="Times New Roman"/>
          <w:b/>
          <w:sz w:val="24"/>
          <w:szCs w:val="24"/>
        </w:rPr>
        <w:t>32 574,14 zł</w:t>
      </w:r>
    </w:p>
    <w:p w:rsidR="00E24EFA" w:rsidRDefault="00703CBE" w:rsidP="00E24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4EFA">
        <w:rPr>
          <w:rFonts w:ascii="Times New Roman" w:hAnsi="Times New Roman" w:cs="Times New Roman"/>
          <w:sz w:val="24"/>
          <w:szCs w:val="24"/>
        </w:rPr>
        <w:t xml:space="preserve">„Przebudowa drogi gminnej  w miejscowości Żerniki oraz </w:t>
      </w:r>
      <w:proofErr w:type="spellStart"/>
      <w:r w:rsidR="00E24EFA"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 w:rsidR="00E24EFA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3CBE">
        <w:rPr>
          <w:rFonts w:ascii="Times New Roman" w:hAnsi="Times New Roman" w:cs="Times New Roman"/>
          <w:b/>
          <w:sz w:val="24"/>
          <w:szCs w:val="24"/>
        </w:rPr>
        <w:t>144 238,15 zł</w:t>
      </w:r>
      <w:r w:rsidR="00E24E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EFA" w:rsidRPr="00EB2272" w:rsidRDefault="00703CBE" w:rsidP="00E24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272">
        <w:rPr>
          <w:rFonts w:ascii="Times New Roman" w:hAnsi="Times New Roman" w:cs="Times New Roman"/>
          <w:sz w:val="24"/>
          <w:szCs w:val="24"/>
        </w:rPr>
        <w:t>„Termomodernizacja budynków użyteczności publicznej</w:t>
      </w:r>
      <w:r>
        <w:rPr>
          <w:rFonts w:ascii="Times New Roman" w:hAnsi="Times New Roman" w:cs="Times New Roman"/>
          <w:sz w:val="24"/>
          <w:szCs w:val="24"/>
        </w:rPr>
        <w:t xml:space="preserve"> na terenie Gminy Brudzeń Duży”- </w:t>
      </w:r>
      <w:r w:rsidR="00E24EFA"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="00E24EFA">
        <w:rPr>
          <w:rFonts w:ascii="Times New Roman" w:hAnsi="Times New Roman" w:cs="Times New Roman"/>
          <w:b/>
          <w:sz w:val="24"/>
          <w:szCs w:val="24"/>
        </w:rPr>
        <w:t>1 579 657,95</w:t>
      </w:r>
      <w:r w:rsidR="00E24EFA" w:rsidRPr="00EB2272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E24EFA" w:rsidRPr="00EB2272" w:rsidRDefault="00E24EFA" w:rsidP="00E24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zwiększono o </w:t>
      </w:r>
      <w:r w:rsidR="00DF3791">
        <w:rPr>
          <w:rFonts w:ascii="Times New Roman" w:hAnsi="Times New Roman" w:cs="Times New Roman"/>
          <w:b/>
          <w:bCs/>
          <w:sz w:val="24"/>
          <w:szCs w:val="24"/>
        </w:rPr>
        <w:t>486 176,20 zł</w:t>
      </w:r>
      <w:r w:rsidRPr="0072038D">
        <w:rPr>
          <w:rFonts w:ascii="Times New Roman" w:hAnsi="Times New Roman" w:cs="Times New Roman"/>
          <w:sz w:val="24"/>
          <w:szCs w:val="24"/>
        </w:rPr>
        <w:t xml:space="preserve"> tj. do kwoty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01022">
        <w:rPr>
          <w:rFonts w:ascii="Times New Roman" w:hAnsi="Times New Roman" w:cs="Times New Roman"/>
          <w:b/>
          <w:bCs/>
          <w:sz w:val="24"/>
          <w:szCs w:val="24"/>
        </w:rPr>
        <w:t>23 377 006,20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2038D">
        <w:rPr>
          <w:rFonts w:ascii="Times New Roman" w:hAnsi="Times New Roman" w:cs="Times New Roman"/>
          <w:sz w:val="24"/>
          <w:szCs w:val="24"/>
        </w:rPr>
        <w:t>. Zmiany wynikają z realizacji budżetu w 2024 roku.</w:t>
      </w:r>
      <w:r w:rsidRPr="0072038D">
        <w:rPr>
          <w:rFonts w:ascii="Times New Roman" w:hAnsi="Times New Roman" w:cs="Times New Roman"/>
          <w:sz w:val="24"/>
          <w:szCs w:val="24"/>
        </w:rPr>
        <w:tab/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Zmiany wprowadzone Zarządzeniem Wójta Gminy dotyczą zwiększenia planu dochodów bieżących o kwotę </w:t>
      </w:r>
      <w:r w:rsidR="00DF3791">
        <w:rPr>
          <w:rFonts w:ascii="Times New Roman" w:hAnsi="Times New Roman" w:cs="Times New Roman"/>
          <w:b/>
          <w:bCs/>
          <w:sz w:val="24"/>
          <w:szCs w:val="24"/>
        </w:rPr>
        <w:t>837 989,20 zł</w:t>
      </w:r>
      <w:r w:rsidRPr="0072038D">
        <w:rPr>
          <w:rFonts w:ascii="Times New Roman" w:hAnsi="Times New Roman" w:cs="Times New Roman"/>
          <w:sz w:val="24"/>
          <w:szCs w:val="24"/>
        </w:rPr>
        <w:t xml:space="preserve"> oraz</w:t>
      </w:r>
      <w:r w:rsidR="00DF3791" w:rsidRPr="00DF3791">
        <w:rPr>
          <w:rFonts w:ascii="Times New Roman" w:hAnsi="Times New Roman" w:cs="Times New Roman"/>
          <w:sz w:val="24"/>
          <w:szCs w:val="24"/>
        </w:rPr>
        <w:t xml:space="preserve"> </w:t>
      </w:r>
      <w:r w:rsidR="00DF3791">
        <w:rPr>
          <w:rFonts w:ascii="Times New Roman" w:hAnsi="Times New Roman" w:cs="Times New Roman"/>
          <w:sz w:val="24"/>
          <w:szCs w:val="24"/>
        </w:rPr>
        <w:t>zmniejszenia</w:t>
      </w:r>
      <w:r w:rsidR="00DF3791" w:rsidRPr="0072038D">
        <w:rPr>
          <w:rFonts w:ascii="Times New Roman" w:hAnsi="Times New Roman" w:cs="Times New Roman"/>
          <w:sz w:val="24"/>
          <w:szCs w:val="24"/>
        </w:rPr>
        <w:t xml:space="preserve"> planu dochodów bieżących o kwotę </w:t>
      </w:r>
      <w:r w:rsidR="00DF3791">
        <w:rPr>
          <w:rFonts w:ascii="Times New Roman" w:hAnsi="Times New Roman" w:cs="Times New Roman"/>
          <w:b/>
          <w:bCs/>
          <w:sz w:val="24"/>
          <w:szCs w:val="24"/>
        </w:rPr>
        <w:t xml:space="preserve">32 559,00 zł, </w:t>
      </w:r>
      <w:r w:rsidR="00DF3791" w:rsidRPr="00DF3791">
        <w:rPr>
          <w:rFonts w:ascii="Times New Roman" w:hAnsi="Times New Roman" w:cs="Times New Roman"/>
          <w:bCs/>
          <w:sz w:val="24"/>
          <w:szCs w:val="24"/>
        </w:rPr>
        <w:t>a także</w:t>
      </w:r>
      <w:r w:rsidRPr="0072038D">
        <w:rPr>
          <w:rFonts w:ascii="Times New Roman" w:hAnsi="Times New Roman" w:cs="Times New Roman"/>
          <w:sz w:val="24"/>
          <w:szCs w:val="24"/>
        </w:rPr>
        <w:t xml:space="preserve"> zwiększenia planu wydatków bieżących o kwotę </w:t>
      </w:r>
      <w:r w:rsidR="00DF3791">
        <w:rPr>
          <w:rFonts w:ascii="Times New Roman" w:hAnsi="Times New Roman" w:cs="Times New Roman"/>
          <w:b/>
          <w:bCs/>
          <w:sz w:val="24"/>
          <w:szCs w:val="24"/>
        </w:rPr>
        <w:t>837 989,20  zł</w:t>
      </w:r>
      <w:r w:rsidR="00DF3791" w:rsidRPr="00DF3791">
        <w:rPr>
          <w:rFonts w:ascii="Times New Roman" w:hAnsi="Times New Roman" w:cs="Times New Roman"/>
          <w:sz w:val="24"/>
          <w:szCs w:val="24"/>
        </w:rPr>
        <w:t xml:space="preserve"> </w:t>
      </w:r>
      <w:r w:rsidR="00DF3791" w:rsidRPr="0072038D">
        <w:rPr>
          <w:rFonts w:ascii="Times New Roman" w:hAnsi="Times New Roman" w:cs="Times New Roman"/>
          <w:sz w:val="24"/>
          <w:szCs w:val="24"/>
        </w:rPr>
        <w:t>oraz</w:t>
      </w:r>
      <w:r w:rsidR="00DF3791" w:rsidRPr="00DF3791">
        <w:rPr>
          <w:rFonts w:ascii="Times New Roman" w:hAnsi="Times New Roman" w:cs="Times New Roman"/>
          <w:sz w:val="24"/>
          <w:szCs w:val="24"/>
        </w:rPr>
        <w:t xml:space="preserve"> </w:t>
      </w:r>
      <w:r w:rsidR="00DF3791">
        <w:rPr>
          <w:rFonts w:ascii="Times New Roman" w:hAnsi="Times New Roman" w:cs="Times New Roman"/>
          <w:sz w:val="24"/>
          <w:szCs w:val="24"/>
        </w:rPr>
        <w:t>zmniejszenia</w:t>
      </w:r>
      <w:r w:rsidR="00DF3791" w:rsidRPr="0072038D">
        <w:rPr>
          <w:rFonts w:ascii="Times New Roman" w:hAnsi="Times New Roman" w:cs="Times New Roman"/>
          <w:sz w:val="24"/>
          <w:szCs w:val="24"/>
        </w:rPr>
        <w:t xml:space="preserve"> planu </w:t>
      </w:r>
      <w:r w:rsidR="00DF3791">
        <w:rPr>
          <w:rFonts w:ascii="Times New Roman" w:hAnsi="Times New Roman" w:cs="Times New Roman"/>
          <w:sz w:val="24"/>
          <w:szCs w:val="24"/>
        </w:rPr>
        <w:t xml:space="preserve">wydatków </w:t>
      </w:r>
      <w:r w:rsidR="00DF3791" w:rsidRPr="0072038D">
        <w:rPr>
          <w:rFonts w:ascii="Times New Roman" w:hAnsi="Times New Roman" w:cs="Times New Roman"/>
          <w:sz w:val="24"/>
          <w:szCs w:val="24"/>
        </w:rPr>
        <w:t xml:space="preserve"> bieżących o kwotę </w:t>
      </w:r>
      <w:r w:rsidR="00DF3791">
        <w:rPr>
          <w:rFonts w:ascii="Times New Roman" w:hAnsi="Times New Roman" w:cs="Times New Roman"/>
          <w:b/>
          <w:bCs/>
          <w:sz w:val="24"/>
          <w:szCs w:val="24"/>
        </w:rPr>
        <w:t>32 559,00 zł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  Deficyt budżetu gminy wynosi 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12BE5">
        <w:rPr>
          <w:rFonts w:ascii="Times New Roman" w:hAnsi="Times New Roman" w:cs="Times New Roman"/>
          <w:b/>
          <w:bCs/>
          <w:sz w:val="24"/>
          <w:szCs w:val="24"/>
        </w:rPr>
        <w:t> 893 553,26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72038D">
        <w:rPr>
          <w:rFonts w:ascii="Times New Roman" w:hAnsi="Times New Roman" w:cs="Times New Roman"/>
          <w:sz w:val="24"/>
          <w:szCs w:val="24"/>
        </w:rPr>
        <w:t xml:space="preserve">zostanie on pokryty przychodami z: 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- 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312BE5">
        <w:rPr>
          <w:rFonts w:ascii="Times New Roman" w:hAnsi="Times New Roman" w:cs="Times New Roman"/>
          <w:b/>
          <w:bCs/>
          <w:sz w:val="24"/>
          <w:szCs w:val="24"/>
        </w:rPr>
        <w:t>2 057 360,12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        - </w:t>
      </w:r>
      <w:r w:rsidRPr="0072038D">
        <w:rPr>
          <w:rFonts w:ascii="Times New Roman" w:hAnsi="Times New Roman" w:cs="Times New Roman"/>
          <w:sz w:val="24"/>
          <w:szCs w:val="24"/>
        </w:rPr>
        <w:t>z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038D">
        <w:rPr>
          <w:rFonts w:ascii="Times New Roman" w:hAnsi="Times New Roman" w:cs="Times New Roman"/>
          <w:sz w:val="24"/>
          <w:szCs w:val="24"/>
        </w:rPr>
        <w:t>emisji obligacji w kwocie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2 080 000,00 zł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72038D">
        <w:rPr>
          <w:rFonts w:ascii="Times New Roman" w:hAnsi="Times New Roman" w:cs="Times New Roman"/>
          <w:sz w:val="24"/>
          <w:szCs w:val="24"/>
        </w:rPr>
        <w:t xml:space="preserve">wolnych środków w kwocie  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3 756 193,14 zł</w:t>
      </w:r>
    </w:p>
    <w:p w:rsidR="0072038D" w:rsidRPr="0072038D" w:rsidRDefault="0072038D" w:rsidP="007203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 xml:space="preserve">       Przychody budżetu w wysokości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12BE5">
        <w:rPr>
          <w:rFonts w:ascii="Times New Roman" w:hAnsi="Times New Roman" w:cs="Times New Roman"/>
          <w:b/>
          <w:bCs/>
          <w:sz w:val="24"/>
          <w:szCs w:val="24"/>
        </w:rPr>
        <w:t> 102 243,26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72038D">
        <w:rPr>
          <w:rFonts w:ascii="Times New Roman" w:hAnsi="Times New Roman" w:cs="Times New Roman"/>
          <w:sz w:val="24"/>
          <w:szCs w:val="24"/>
        </w:rPr>
        <w:t xml:space="preserve">przeznacza się na rozchody w wysokości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1 208 690,00 </w:t>
      </w:r>
      <w:r w:rsidRPr="0072038D">
        <w:rPr>
          <w:rFonts w:ascii="Times New Roman" w:hAnsi="Times New Roman" w:cs="Times New Roman"/>
          <w:sz w:val="24"/>
          <w:szCs w:val="24"/>
        </w:rPr>
        <w:t xml:space="preserve">tj. na spłatę zaciągniętych wcześniej zobowiązań z tytułu  kredytu w wysokości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1 208 690,00 zł</w:t>
      </w:r>
      <w:r w:rsidRPr="0072038D">
        <w:rPr>
          <w:rFonts w:ascii="Times New Roman" w:hAnsi="Times New Roman" w:cs="Times New Roman"/>
          <w:sz w:val="24"/>
          <w:szCs w:val="24"/>
        </w:rPr>
        <w:t>, oraz na pokrycie deficytu budżetu  gminy w kwocie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="00312BE5">
        <w:rPr>
          <w:rFonts w:ascii="Times New Roman" w:hAnsi="Times New Roman" w:cs="Times New Roman"/>
          <w:b/>
          <w:bCs/>
          <w:sz w:val="24"/>
          <w:szCs w:val="24"/>
        </w:rPr>
        <w:t> 893 553,26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72038D" w:rsidRPr="0072038D" w:rsidRDefault="0072038D" w:rsidP="00312B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ab/>
        <w:t xml:space="preserve">Wydatki objęte limitem, o którym mowa w art. 226 ust. 3 pkt 4 ustawy w tym majątkowe w roku 2024 </w:t>
      </w:r>
      <w:r w:rsidR="00312BE5">
        <w:rPr>
          <w:rFonts w:ascii="Times New Roman" w:hAnsi="Times New Roman" w:cs="Times New Roman"/>
          <w:sz w:val="24"/>
          <w:szCs w:val="24"/>
        </w:rPr>
        <w:t>zmniejszono</w:t>
      </w:r>
      <w:r w:rsidRPr="0072038D">
        <w:rPr>
          <w:rFonts w:ascii="Times New Roman" w:hAnsi="Times New Roman" w:cs="Times New Roman"/>
          <w:sz w:val="24"/>
          <w:szCs w:val="24"/>
        </w:rPr>
        <w:t xml:space="preserve"> o kwotę </w:t>
      </w:r>
      <w:r w:rsidR="00312BE5">
        <w:rPr>
          <w:rFonts w:ascii="Times New Roman" w:hAnsi="Times New Roman" w:cs="Times New Roman"/>
          <w:b/>
          <w:bCs/>
          <w:sz w:val="24"/>
          <w:szCs w:val="24"/>
        </w:rPr>
        <w:t>1 662 232,09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2038D">
        <w:rPr>
          <w:rFonts w:ascii="Times New Roman" w:hAnsi="Times New Roman" w:cs="Times New Roman"/>
          <w:sz w:val="24"/>
          <w:szCs w:val="24"/>
        </w:rPr>
        <w:t xml:space="preserve"> w związku z realizacją zadań wieloletnich.</w:t>
      </w:r>
    </w:p>
    <w:p w:rsidR="00312BE5" w:rsidRDefault="00312BE5" w:rsidP="007203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12BE5" w:rsidRDefault="00312BE5" w:rsidP="007203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2038D" w:rsidRPr="0072038D" w:rsidRDefault="0072038D" w:rsidP="0072038D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38D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>Z</w:t>
      </w:r>
      <w:r w:rsidR="00312BE5">
        <w:rPr>
          <w:rFonts w:ascii="Times New Roman" w:hAnsi="Times New Roman" w:cs="Times New Roman"/>
          <w:sz w:val="24"/>
          <w:szCs w:val="24"/>
        </w:rPr>
        <w:t xml:space="preserve">mniejsza </w:t>
      </w:r>
      <w:r w:rsidRPr="0072038D">
        <w:rPr>
          <w:rFonts w:ascii="Times New Roman" w:hAnsi="Times New Roman" w:cs="Times New Roman"/>
          <w:sz w:val="24"/>
          <w:szCs w:val="24"/>
        </w:rPr>
        <w:t>się łączne nakłady finansowe oraz limit w 2024 roku o: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>50 000,00 zł</w:t>
      </w:r>
      <w:r w:rsidRPr="0072038D">
        <w:rPr>
          <w:rFonts w:ascii="Times New Roman" w:hAnsi="Times New Roman" w:cs="Times New Roman"/>
          <w:sz w:val="24"/>
          <w:szCs w:val="24"/>
        </w:rPr>
        <w:t xml:space="preserve"> na zadaniu pn.:  „Poprawa infrastruktury drogowej na terenie Gminy Brudzeń Duży Etap II” </w:t>
      </w:r>
    </w:p>
    <w:p w:rsidR="0072038D" w:rsidRPr="0072038D" w:rsidRDefault="0072038D" w:rsidP="00720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038D">
        <w:rPr>
          <w:rFonts w:ascii="Times New Roman" w:hAnsi="Times New Roman" w:cs="Times New Roman"/>
          <w:sz w:val="24"/>
          <w:szCs w:val="24"/>
        </w:rPr>
        <w:t>-</w:t>
      </w:r>
      <w:r w:rsidRPr="0072038D">
        <w:rPr>
          <w:rFonts w:ascii="Times New Roman" w:hAnsi="Times New Roman" w:cs="Times New Roman"/>
          <w:b/>
          <w:bCs/>
          <w:sz w:val="24"/>
          <w:szCs w:val="24"/>
        </w:rPr>
        <w:t xml:space="preserve">32 574,14 zł </w:t>
      </w:r>
      <w:r w:rsidRPr="0072038D">
        <w:rPr>
          <w:rFonts w:ascii="Times New Roman" w:hAnsi="Times New Roman" w:cs="Times New Roman"/>
          <w:sz w:val="24"/>
          <w:szCs w:val="24"/>
        </w:rPr>
        <w:t xml:space="preserve">na zadaniu pn. „Poprawa infrastruktury drogowej na terenie Gminy Brudzeń Duży”. </w:t>
      </w:r>
    </w:p>
    <w:p w:rsidR="00312BE5" w:rsidRPr="00312BE5" w:rsidRDefault="00312BE5" w:rsidP="00312B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BE5">
        <w:rPr>
          <w:rFonts w:ascii="Times New Roman" w:hAnsi="Times New Roman" w:cs="Times New Roman"/>
          <w:sz w:val="24"/>
          <w:szCs w:val="24"/>
        </w:rPr>
        <w:t xml:space="preserve">- </w:t>
      </w:r>
      <w:r w:rsidRPr="00312BE5">
        <w:rPr>
          <w:rFonts w:ascii="Times New Roman" w:hAnsi="Times New Roman" w:cs="Times New Roman"/>
          <w:b/>
          <w:sz w:val="24"/>
          <w:szCs w:val="24"/>
        </w:rPr>
        <w:t>144 238,15 zł</w:t>
      </w:r>
      <w:r w:rsidRPr="00312BE5">
        <w:rPr>
          <w:rFonts w:ascii="Times New Roman" w:hAnsi="Times New Roman" w:cs="Times New Roman"/>
          <w:sz w:val="24"/>
          <w:szCs w:val="24"/>
        </w:rPr>
        <w:t xml:space="preserve"> na zadaniu pn. „Przebudowa drogi gminnej  w miejscowości Żerniki oraz </w:t>
      </w:r>
      <w:proofErr w:type="spellStart"/>
      <w:r w:rsidRPr="00312BE5">
        <w:rPr>
          <w:rFonts w:ascii="Times New Roman" w:hAnsi="Times New Roman" w:cs="Times New Roman"/>
          <w:sz w:val="24"/>
          <w:szCs w:val="24"/>
        </w:rPr>
        <w:t>Robertowo</w:t>
      </w:r>
      <w:proofErr w:type="spellEnd"/>
      <w:r w:rsidRPr="00312BE5">
        <w:rPr>
          <w:rFonts w:ascii="Times New Roman" w:hAnsi="Times New Roman" w:cs="Times New Roman"/>
          <w:sz w:val="24"/>
          <w:szCs w:val="24"/>
        </w:rPr>
        <w:t>”</w:t>
      </w:r>
    </w:p>
    <w:p w:rsidR="0072038D" w:rsidRDefault="00312BE5" w:rsidP="00312B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3A1">
        <w:rPr>
          <w:rFonts w:ascii="Times New Roman" w:hAnsi="Times New Roman" w:cs="Times New Roman"/>
          <w:b/>
          <w:sz w:val="24"/>
          <w:szCs w:val="24"/>
        </w:rPr>
        <w:t>- 1 579 657,95</w:t>
      </w:r>
      <w:r w:rsidR="00CE33A1" w:rsidRPr="00CE33A1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 na zadaniu pn. „</w:t>
      </w:r>
      <w:r w:rsidRPr="00EB2272">
        <w:rPr>
          <w:rFonts w:ascii="Times New Roman" w:hAnsi="Times New Roman" w:cs="Times New Roman"/>
          <w:sz w:val="24"/>
          <w:szCs w:val="24"/>
        </w:rPr>
        <w:t>Termomodernizacja budynków użyteczności publicznej</w:t>
      </w:r>
      <w:r>
        <w:rPr>
          <w:rFonts w:ascii="Times New Roman" w:hAnsi="Times New Roman" w:cs="Times New Roman"/>
          <w:sz w:val="24"/>
          <w:szCs w:val="24"/>
        </w:rPr>
        <w:t xml:space="preserve"> na terenie Gminy Brudzeń Duży”</w:t>
      </w:r>
    </w:p>
    <w:p w:rsidR="00CE33A1" w:rsidRPr="0072038D" w:rsidRDefault="00CE33A1" w:rsidP="00312B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BE5" w:rsidRDefault="00312BE5" w:rsidP="00312B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72038D">
        <w:rPr>
          <w:rFonts w:ascii="Times New Roman" w:hAnsi="Times New Roman" w:cs="Times New Roman"/>
          <w:sz w:val="24"/>
          <w:szCs w:val="24"/>
        </w:rPr>
        <w:t>się łączne nakłady finansowe oraz limit w 2024 roku o:</w:t>
      </w:r>
    </w:p>
    <w:p w:rsidR="00312BE5" w:rsidRPr="0072038D" w:rsidRDefault="00CE33A1" w:rsidP="00312B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2BE5" w:rsidRPr="00CE33A1">
        <w:rPr>
          <w:rFonts w:ascii="Times New Roman" w:hAnsi="Times New Roman" w:cs="Times New Roman"/>
          <w:b/>
          <w:sz w:val="24"/>
          <w:szCs w:val="24"/>
        </w:rPr>
        <w:t>144 238,15</w:t>
      </w:r>
      <w:r w:rsidRPr="00CE33A1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12BE5" w:rsidRPr="00312BE5">
        <w:rPr>
          <w:rFonts w:ascii="Times New Roman" w:hAnsi="Times New Roman" w:cs="Times New Roman"/>
          <w:sz w:val="24"/>
          <w:szCs w:val="24"/>
        </w:rPr>
        <w:t xml:space="preserve"> </w:t>
      </w:r>
      <w:r w:rsidR="00312BE5">
        <w:rPr>
          <w:rFonts w:ascii="Times New Roman" w:hAnsi="Times New Roman" w:cs="Times New Roman"/>
          <w:sz w:val="24"/>
          <w:szCs w:val="24"/>
        </w:rPr>
        <w:t>na zadaniu pn.  „Budowa drogi w Brudzeniu Dużym ul. Witosa i ul. Szkolna”</w:t>
      </w:r>
    </w:p>
    <w:p w:rsidR="00CE33A1" w:rsidRDefault="00CE33A1">
      <w:pPr>
        <w:rPr>
          <w:rFonts w:ascii="Times New Roman" w:hAnsi="Times New Roman" w:cs="Times New Roman"/>
          <w:sz w:val="24"/>
          <w:szCs w:val="24"/>
        </w:rPr>
      </w:pPr>
    </w:p>
    <w:p w:rsidR="00B808F2" w:rsidRPr="00CE33A1" w:rsidRDefault="00CE33A1">
      <w:pPr>
        <w:rPr>
          <w:rFonts w:ascii="Times New Roman" w:hAnsi="Times New Roman" w:cs="Times New Roman"/>
          <w:sz w:val="24"/>
          <w:szCs w:val="24"/>
        </w:rPr>
      </w:pPr>
      <w:r w:rsidRPr="00CE33A1">
        <w:rPr>
          <w:rFonts w:ascii="Times New Roman" w:hAnsi="Times New Roman" w:cs="Times New Roman"/>
          <w:sz w:val="24"/>
          <w:szCs w:val="24"/>
        </w:rPr>
        <w:t xml:space="preserve">Limit wydatków majątkowych w roku 2024 wynosi </w:t>
      </w:r>
      <w:r w:rsidRPr="00CE33A1">
        <w:rPr>
          <w:rFonts w:ascii="Times New Roman" w:hAnsi="Times New Roman" w:cs="Times New Roman"/>
          <w:b/>
          <w:sz w:val="24"/>
          <w:szCs w:val="24"/>
        </w:rPr>
        <w:t>12 960 296,23 zł</w:t>
      </w:r>
    </w:p>
    <w:p w:rsidR="00CE33A1" w:rsidRPr="00CE33A1" w:rsidRDefault="00CE33A1">
      <w:pPr>
        <w:rPr>
          <w:rFonts w:ascii="Times New Roman" w:hAnsi="Times New Roman" w:cs="Times New Roman"/>
          <w:sz w:val="24"/>
          <w:szCs w:val="24"/>
        </w:rPr>
      </w:pPr>
    </w:p>
    <w:sectPr w:rsidR="00CE33A1" w:rsidRPr="00CE33A1" w:rsidSect="00042616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B7C" w:rsidRDefault="00F03B7C">
      <w:pPr>
        <w:spacing w:after="0" w:line="240" w:lineRule="auto"/>
      </w:pPr>
      <w:r>
        <w:separator/>
      </w:r>
    </w:p>
  </w:endnote>
  <w:endnote w:type="continuationSeparator" w:id="0">
    <w:p w:rsidR="00F03B7C" w:rsidRDefault="00F0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616" w:rsidRDefault="00CE33A1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947A69">
      <w:rPr>
        <w:noProof/>
      </w:rPr>
      <w:t>1</w:t>
    </w:r>
    <w:r>
      <w:fldChar w:fldCharType="end"/>
    </w:r>
  </w:p>
  <w:p w:rsidR="00042616" w:rsidRDefault="00F03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B7C" w:rsidRDefault="00F03B7C">
      <w:pPr>
        <w:spacing w:after="0" w:line="240" w:lineRule="auto"/>
      </w:pPr>
      <w:r>
        <w:separator/>
      </w:r>
    </w:p>
  </w:footnote>
  <w:footnote w:type="continuationSeparator" w:id="0">
    <w:p w:rsidR="00F03B7C" w:rsidRDefault="00F0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8D"/>
    <w:rsid w:val="00122208"/>
    <w:rsid w:val="00312BE5"/>
    <w:rsid w:val="003D260A"/>
    <w:rsid w:val="004C4610"/>
    <w:rsid w:val="00611582"/>
    <w:rsid w:val="00703CBE"/>
    <w:rsid w:val="0072038D"/>
    <w:rsid w:val="00947A69"/>
    <w:rsid w:val="00B808F2"/>
    <w:rsid w:val="00C26487"/>
    <w:rsid w:val="00CE33A1"/>
    <w:rsid w:val="00DF3791"/>
    <w:rsid w:val="00E01022"/>
    <w:rsid w:val="00E24EFA"/>
    <w:rsid w:val="00F0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2038D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72038D"/>
    <w:rPr>
      <w:rFonts w:ascii="Calibri" w:hAnsi="Calibri" w:cs="Calibri"/>
    </w:rPr>
  </w:style>
  <w:style w:type="paragraph" w:styleId="Bezodstpw">
    <w:name w:val="No Spacing"/>
    <w:basedOn w:val="Normalny"/>
    <w:uiPriority w:val="99"/>
    <w:qFormat/>
    <w:rsid w:val="003D26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3D2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2038D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72038D"/>
    <w:rPr>
      <w:rFonts w:ascii="Calibri" w:hAnsi="Calibri" w:cs="Calibri"/>
    </w:rPr>
  </w:style>
  <w:style w:type="paragraph" w:styleId="Bezodstpw">
    <w:name w:val="No Spacing"/>
    <w:basedOn w:val="Normalny"/>
    <w:uiPriority w:val="99"/>
    <w:qFormat/>
    <w:rsid w:val="003D26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3D2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7</cp:revision>
  <dcterms:created xsi:type="dcterms:W3CDTF">2024-04-18T09:59:00Z</dcterms:created>
  <dcterms:modified xsi:type="dcterms:W3CDTF">2024-04-24T06:28:00Z</dcterms:modified>
</cp:coreProperties>
</file>